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451"/>
      </w:tblGrid>
      <w:tr w:rsidR="00FC2AA9" w:rsidRPr="00451354" w:rsidTr="00FC2AA9">
        <w:tc>
          <w:tcPr>
            <w:tcW w:w="8902" w:type="dxa"/>
            <w:gridSpan w:val="2"/>
            <w:shd w:val="clear" w:color="auto" w:fill="FFFF00"/>
          </w:tcPr>
          <w:p w:rsidR="00FC2AA9" w:rsidRPr="00451354" w:rsidRDefault="00FC2AA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Экспедиция Салливана</w:t>
            </w:r>
          </w:p>
          <w:p w:rsidR="00FC2AA9" w:rsidRPr="00451354" w:rsidRDefault="00FC2AA9" w:rsidP="00D5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Экспедиция Салливана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 (англ. </w:t>
            </w:r>
            <w:r w:rsidRPr="00451354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lang w:val="en" w:eastAsia="bg-BG"/>
              </w:rPr>
              <w:t>Sullivan Expedition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), также известная как </w:t>
            </w:r>
            <w:r w:rsidRPr="00451354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Кампания Салливана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 (англ. </w:t>
            </w:r>
            <w:r w:rsidRPr="00451354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lang w:val="en" w:eastAsia="bg-BG"/>
              </w:rPr>
              <w:t>Sullivan Campaign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) или </w:t>
            </w:r>
            <w:r w:rsidRPr="00451354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Экспедиция Салливана-Клинтона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 (англ. </w:t>
            </w:r>
            <w:r w:rsidRPr="00451354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lang w:val="en" w:eastAsia="bg-BG"/>
              </w:rPr>
              <w:t>Sullivan-Clinton Expedition</w:t>
            </w: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) — крупномасштабная военная операция, подготовленная Джорджем Вашингтоном и проведённая Континентальной армией во время Американской революции против лоялистов и четырёх племён ирокезов, поддержавших Британскую империю. Американцы провели кампанию в ответ на нападения союзных британцам ирокезов на долину Вайоминг в северо-восточной Пенсильвании и поселение Черри-Валли в Нью-Йорке в 1778 году.</w:t>
            </w:r>
          </w:p>
          <w:p w:rsidR="00FC2AA9" w:rsidRPr="00451354" w:rsidRDefault="00FC2AA9" w:rsidP="00D5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Экспедиция Салливана 1779 года была одной из крупнейших наступательных операций, проведённых американской Континентальной армией в годы Войны за независимость США.</w:t>
            </w:r>
          </w:p>
        </w:tc>
      </w:tr>
      <w:tr w:rsidR="00FC2AA9" w:rsidRPr="00451354" w:rsidTr="00FC2AA9">
        <w:tc>
          <w:tcPr>
            <w:tcW w:w="4451" w:type="dxa"/>
            <w:shd w:val="clear" w:color="auto" w:fill="00B0F0"/>
          </w:tcPr>
          <w:p w:rsidR="00FC2AA9" w:rsidRPr="00451354" w:rsidRDefault="00FC2AA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390432" wp14:editId="0862BD19">
                  <wp:extent cx="2400300" cy="2600325"/>
                  <wp:effectExtent l="0" t="0" r="0" b="9525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00B0F0"/>
          </w:tcPr>
          <w:p w:rsidR="00FC2AA9" w:rsidRPr="00451354" w:rsidRDefault="00FC2AA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C2AA9" w:rsidRPr="00451354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C2AA9" w:rsidRPr="00451354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C2AA9" w:rsidRDefault="00FC2AA9" w:rsidP="00FC2AA9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C2AA9" w:rsidRDefault="00FC2AA9" w:rsidP="00FC2AA9">
      <w:pPr>
        <w:jc w:val="center"/>
      </w:pPr>
    </w:p>
    <w:p w:rsidR="00FC2AA9" w:rsidRDefault="00FC2AA9" w:rsidP="00FC2AA9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C2AA9" w:rsidRDefault="00FC2AA9" w:rsidP="00FC2AA9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Вижте изображението в пълен размер" style="width:93.75pt;height:21.7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FC2AA9" w:rsidRPr="00297F5C" w:rsidTr="00D5414C">
        <w:tc>
          <w:tcPr>
            <w:tcW w:w="1555" w:type="dxa"/>
            <w:shd w:val="clear" w:color="auto" w:fill="00B050"/>
          </w:tcPr>
          <w:p w:rsidR="00FC2AA9" w:rsidRPr="00297F5C" w:rsidRDefault="00FC2AA9" w:rsidP="00D5414C">
            <w:pPr>
              <w:jc w:val="center"/>
            </w:pPr>
            <w:r w:rsidRPr="00297F5C">
              <w:t>Compiler FLN</w:t>
            </w:r>
          </w:p>
        </w:tc>
      </w:tr>
    </w:tbl>
    <w:p w:rsidR="00FC2AA9" w:rsidRDefault="00FC2AA9" w:rsidP="00FC2AA9"/>
    <w:p w:rsidR="00FC2AA9" w:rsidRDefault="00FC2AA9" w:rsidP="00FC2AA9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C2AA9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bookmarkStart w:id="0" w:name="_GoBack"/>
      <w:bookmarkEnd w:id="0"/>
    </w:p>
    <w:p w:rsidR="00FC2AA9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C2AA9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C2AA9" w:rsidRDefault="00FC2AA9" w:rsidP="00FC2AA9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EE02C4" w:rsidRDefault="00EE02C4"/>
    <w:sectPr w:rsidR="00EE02C4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F0" w:rsidRDefault="00FA32F0" w:rsidP="00FC2AA9">
      <w:pPr>
        <w:spacing w:after="0" w:line="240" w:lineRule="auto"/>
      </w:pPr>
      <w:r>
        <w:separator/>
      </w:r>
    </w:p>
  </w:endnote>
  <w:endnote w:type="continuationSeparator" w:id="0">
    <w:p w:rsidR="00FA32F0" w:rsidRDefault="00FA32F0" w:rsidP="00FC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F0" w:rsidRDefault="00FA32F0" w:rsidP="00FC2AA9">
      <w:pPr>
        <w:spacing w:after="0" w:line="240" w:lineRule="auto"/>
      </w:pPr>
      <w:r>
        <w:separator/>
      </w:r>
    </w:p>
  </w:footnote>
  <w:footnote w:type="continuationSeparator" w:id="0">
    <w:p w:rsidR="00FA32F0" w:rsidRDefault="00FA32F0" w:rsidP="00FC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504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2AA9" w:rsidRDefault="00FC2A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2AA9" w:rsidRDefault="00FC2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5"/>
    <w:rsid w:val="009927D6"/>
    <w:rsid w:val="00EE02C4"/>
    <w:rsid w:val="00FA32F0"/>
    <w:rsid w:val="00FC2AA9"/>
    <w:rsid w:val="00F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6722E-6883-4AD9-B4EC-9DBCCEAD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AA9"/>
  </w:style>
  <w:style w:type="paragraph" w:styleId="Footer">
    <w:name w:val="footer"/>
    <w:basedOn w:val="Normal"/>
    <w:link w:val="FooterChar"/>
    <w:uiPriority w:val="99"/>
    <w:unhideWhenUsed/>
    <w:rsid w:val="00FC2A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AA9"/>
  </w:style>
  <w:style w:type="table" w:styleId="TableGrid">
    <w:name w:val="Table Grid"/>
    <w:basedOn w:val="TableNormal"/>
    <w:uiPriority w:val="39"/>
    <w:rsid w:val="00F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2024-07-11T12:03:00Z</dcterms:created>
  <dcterms:modified xsi:type="dcterms:W3CDTF">2024-07-11T12:04:00Z</dcterms:modified>
</cp:coreProperties>
</file>